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0" w:firstLineChars="0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浙江省集成电路产业技术联盟</w:t>
      </w:r>
    </w:p>
    <w:p>
      <w:pPr>
        <w:spacing w:line="700" w:lineRule="exact"/>
        <w:ind w:firstLine="0" w:firstLineChars="0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申请表</w:t>
      </w:r>
    </w:p>
    <w:p>
      <w:pPr>
        <w:spacing w:line="700" w:lineRule="exact"/>
        <w:ind w:firstLine="0" w:firstLineChars="0"/>
        <w:jc w:val="center"/>
        <w:rPr>
          <w:rFonts w:ascii="方正小标宋简体" w:hAnsi="Calibri" w:eastAsia="方正小标宋简体"/>
          <w:sz w:val="44"/>
          <w:szCs w:val="44"/>
        </w:rPr>
      </w:pPr>
    </w:p>
    <w:tbl>
      <w:tblPr>
        <w:tblStyle w:val="7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051"/>
        <w:gridCol w:w="708"/>
        <w:gridCol w:w="568"/>
        <w:gridCol w:w="1192"/>
        <w:gridCol w:w="509"/>
        <w:gridCol w:w="1251"/>
        <w:gridCol w:w="592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单位名称</w:t>
            </w:r>
          </w:p>
        </w:tc>
        <w:tc>
          <w:tcPr>
            <w:tcW w:w="4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网址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通讯地址</w:t>
            </w:r>
          </w:p>
        </w:tc>
        <w:tc>
          <w:tcPr>
            <w:tcW w:w="4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邮编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负责人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电话/手机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邮箱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联系人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电话/手机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邮箱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职工总数（人）</w:t>
            </w:r>
          </w:p>
        </w:tc>
        <w:tc>
          <w:tcPr>
            <w:tcW w:w="4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其中：技术人员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单位性质</w:t>
            </w:r>
          </w:p>
        </w:tc>
        <w:tc>
          <w:tcPr>
            <w:tcW w:w="8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>□国有      □民营      □中外合资      □外商独资      □合伙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申请类型</w:t>
            </w:r>
          </w:p>
        </w:tc>
        <w:tc>
          <w:tcPr>
            <w:tcW w:w="8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25"/>
              </w:tabs>
              <w:spacing w:line="240" w:lineRule="auto"/>
              <w:ind w:left="0" w:leftChars="0"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□理事长单位 </w:t>
            </w: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>副理事长单位</w:t>
            </w: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□</w:t>
            </w: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>常务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>理事单位  □理事单位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经营状况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主要经营指标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前二年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exact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前一年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当年预计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销售收入（万元）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利润（万元）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税金（万元）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8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单位简介</w:t>
            </w:r>
          </w:p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（注册时间、注册资金，团队组成、主营业务、技术优势、专利情况、获奖情况、企业愿景等）</w:t>
            </w:r>
          </w:p>
        </w:tc>
        <w:tc>
          <w:tcPr>
            <w:tcW w:w="815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声明</w:t>
            </w:r>
          </w:p>
        </w:tc>
        <w:tc>
          <w:tcPr>
            <w:tcW w:w="5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本单位自愿申请加入浙江省集成电路产业技术联盟，遵守国家法律，承认并遵守联盟《章程》，积极参与联盟各项活动。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（申请单位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>盖</w:t>
            </w:r>
            <w:r>
              <w:rPr>
                <w:rFonts w:ascii="华文中宋" w:hAnsi="华文中宋" w:eastAsia="华文中宋"/>
                <w:sz w:val="21"/>
                <w:szCs w:val="21"/>
              </w:rPr>
              <w:t>章处）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秘书处意见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理事会意见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5"/>
              </w:tabs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（联盟盖章处）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ascii="华文中宋" w:hAnsi="华文中宋" w:eastAsia="华文中宋"/>
                <w:sz w:val="21"/>
                <w:szCs w:val="21"/>
              </w:rPr>
              <w:t>年   月   日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F9"/>
    <w:rsid w:val="00076C10"/>
    <w:rsid w:val="0027283D"/>
    <w:rsid w:val="002732F2"/>
    <w:rsid w:val="003C6945"/>
    <w:rsid w:val="003D0D30"/>
    <w:rsid w:val="005F2834"/>
    <w:rsid w:val="00703867"/>
    <w:rsid w:val="00726640"/>
    <w:rsid w:val="00817BF9"/>
    <w:rsid w:val="00920D50"/>
    <w:rsid w:val="00A05F0B"/>
    <w:rsid w:val="00A93098"/>
    <w:rsid w:val="00C54775"/>
    <w:rsid w:val="00D3554C"/>
    <w:rsid w:val="00DA59B2"/>
    <w:rsid w:val="00E14C67"/>
    <w:rsid w:val="00E32283"/>
    <w:rsid w:val="778D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name="heading 1"/>
    <w:lsdException w:qFormat="1" w:unhideWhenUsed="0" w:uiPriority="0" w:name="heading 2"/>
    <w:lsdException w:qFormat="1" w:unhideWhenUsed="0" w:uiPriority="0" w:name="heading 3"/>
    <w:lsdException w:qFormat="1" w:unhideWhenUsed="0" w:uiPriority="0" w:name="heading 4"/>
    <w:lsdException w:qFormat="1" w:unhideWhenUsed="0" w:uiPriority="0" w:name="heading 5"/>
    <w:lsdException w:qFormat="1" w:unhideWhenUsed="0" w:uiPriority="0" w:name="heading 6"/>
    <w:lsdException w:qFormat="1" w:unhideWhenUsed="0" w:uiPriority="0" w:name="heading 7"/>
    <w:lsdException w:qFormat="1" w:unhideWhenUsed="0" w:uiPriority="0" w:name="heading 8"/>
    <w:lsdException w:qFormat="1" w:unhideWhenUsed="0" w:uiPriority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name="Normal Indent"/>
    <w:lsdException w:unhideWhenUsed="0" w:uiPriority="0" w:name="footnote text"/>
    <w:lsdException w:unhideWhenUsed="0" w:uiPriority="0" w:name="annotation text"/>
    <w:lsdException w:qFormat="1" w:unhideWhenUsed="0" w:uiPriority="0" w:name="header"/>
    <w:lsdException w:qFormat="1" w:unhideWhenUsed="0" w:uiPriority="0" w:name="footer"/>
    <w:lsdException w:unhideWhenUsed="0" w:uiPriority="0" w:name="index heading"/>
    <w:lsdException w:qFormat="1" w:unhideWhenUsed="0" w:uiPriority="0" w:name="caption"/>
    <w:lsdException w:unhideWhenUsed="0" w:uiPriority="0" w:name="table of figures"/>
    <w:lsdException w:unhideWhenUsed="0" w:uiPriority="0" w:name="envelope address"/>
    <w:lsdException w:unhideWhenUsed="0" w:uiPriority="0" w:name="envelope return"/>
    <w:lsdException w:unhideWhenUsed="0" w:uiPriority="0" w:name="footnote reference"/>
    <w:lsdException w:unhideWhenUsed="0" w:uiPriority="0" w:name="annotation reference"/>
    <w:lsdException w:unhideWhenUsed="0" w:uiPriority="0" w:name="line number"/>
    <w:lsdException w:unhideWhenUsed="0" w:uiPriority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name="List"/>
    <w:lsdException w:unhideWhenUsed="0" w:uiPriority="0" w:name="List Bullet"/>
    <w:lsdException w:unhideWhenUsed="0" w:uiPriority="0" w:name="List Number"/>
    <w:lsdException w:unhideWhenUsed="0" w:uiPriority="0" w:name="List 2"/>
    <w:lsdException w:unhideWhenUsed="0" w:uiPriority="0" w:name="List 3"/>
    <w:lsdException w:unhideWhenUsed="0" w:uiPriority="0" w:name="List 4"/>
    <w:lsdException w:unhideWhenUsed="0" w:uiPriority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nhideWhenUsed="0" w:uiPriority="0" w:name="List Number 3"/>
    <w:lsdException w:unhideWhenUsed="0" w:uiPriority="0" w:name="List Number 4"/>
    <w:lsdException w:unhideWhenUsed="0" w:uiPriority="0" w:name="List Number 5"/>
    <w:lsdException w:qFormat="1" w:unhideWhenUsed="0" w:uiPriority="0" w:name="Title"/>
    <w:lsdException w:unhideWhenUsed="0" w:uiPriority="0" w:name="Closing"/>
    <w:lsdException w:unhideWhenUsed="0" w:uiPriority="0" w:name="Signature"/>
    <w:lsdException w:qFormat="1" w:uiPriority="1" w:name="Default Paragraph Font"/>
    <w:lsdException w:unhideWhenUsed="0" w:uiPriority="0" w:name="Body Text"/>
    <w:lsdException w:unhideWhenUsed="0" w:uiPriority="0" w:name="Body Text Indent"/>
    <w:lsdException w:unhideWhenUsed="0"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nhideWhenUsed="0" w:uiPriority="0" w:name="Message Header"/>
    <w:lsdException w:qFormat="1" w:unhideWhenUsed="0" w:uiPriority="0" w:name="Subtitle"/>
    <w:lsdException w:unhideWhenUsed="0" w:uiPriority="0" w:name="Salutation"/>
    <w:lsdException w:unhideWhenUsed="0" w:uiPriority="0" w:name="Date"/>
    <w:lsdException w:unhideWhenUsed="0" w:uiPriority="0" w:name="Body Text First Indent"/>
    <w:lsdException w:unhideWhenUsed="0" w:uiPriority="0" w:name="Body Text First Indent 2"/>
    <w:lsdException w:unhideWhenUsed="0" w:uiPriority="0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nhideWhenUsed="0" w:uiPriority="0" w:name="Block Text"/>
    <w:lsdException w:unhideWhenUsed="0" w:uiPriority="0" w:name="Hyperlink"/>
    <w:lsdException w:unhideWhenUsed="0" w:uiPriority="0" w:name="FollowedHyperlink"/>
    <w:lsdException w:qFormat="1" w:unhideWhenUsed="0" w:uiPriority="0" w:name="Strong"/>
    <w:lsdException w:qFormat="1" w:unhideWhenUsed="0" w:uiPriority="0" w:name="Emphasis"/>
    <w:lsdException w:unhideWhenUsed="0" w:uiPriority="0" w:name="Document Map"/>
    <w:lsdException w:unhideWhenUsed="0" w:uiPriority="0" w:name="Plain Text"/>
    <w:lsdException w:unhideWhenUsed="0" w:uiPriority="0" w:name="E-mail Signature"/>
    <w:lsdException w:qFormat="1" w:unhideWhenUsed="0" w:uiPriority="99" w:name="Normal (Web)"/>
    <w:lsdException w:unhideWhenUsed="0" w:uiPriority="0" w:name="HTML Acronym"/>
    <w:lsdException w:unhideWhenUsed="0" w:uiPriority="0" w:name="HTML Address"/>
    <w:lsdException w:unhideWhenUsed="0" w:uiPriority="0" w:name="HTML Cite"/>
    <w:lsdException w:unhideWhenUsed="0" w:uiPriority="0" w:name="HTML Code"/>
    <w:lsdException w:unhideWhenUsed="0" w:uiPriority="0" w:name="HTML Definition"/>
    <w:lsdException w:unhideWhenUsed="0" w:uiPriority="0" w:name="HTML Keyboard"/>
    <w:lsdException w:unhideWhenUsed="0" w:uiPriority="0" w:name="HTML Preformatted"/>
    <w:lsdException w:unhideWhenUsed="0" w:uiPriority="0" w:name="HTML Sample"/>
    <w:lsdException w:unhideWhenUsed="0" w:uiPriority="0" w:name="HTML Typewriter"/>
    <w:lsdException w:unhideWhenUsed="0" w:uiPriority="0" w:name="HTML Variable"/>
    <w:lsdException w:qFormat="1"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semiHidden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9"/>
    <w:semiHidden/>
    <w:qFormat/>
    <w:uiPriority w:val="0"/>
    <w:pPr>
      <w:keepNext/>
      <w:keepLines/>
      <w:outlineLvl w:val="2"/>
    </w:pPr>
    <w:rPr>
      <w:rFonts w:eastAsia="楷体_GB231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semiHidden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标题 3 字符"/>
    <w:basedOn w:val="8"/>
    <w:link w:val="3"/>
    <w:semiHidden/>
    <w:qFormat/>
    <w:uiPriority w:val="0"/>
    <w:rPr>
      <w:rFonts w:ascii="Calibri" w:hAnsi="Calibri" w:eastAsia="楷体_GB2312"/>
      <w:sz w:val="32"/>
      <w:szCs w:val="24"/>
    </w:rPr>
  </w:style>
  <w:style w:type="character" w:customStyle="1" w:styleId="10">
    <w:name w:val="页眉 字符"/>
    <w:basedOn w:val="8"/>
    <w:link w:val="5"/>
    <w:semiHidden/>
    <w:qFormat/>
    <w:uiPriority w:val="0"/>
    <w:rPr>
      <w:rFonts w:ascii="Calibri" w:hAnsi="Calibri" w:eastAsia="仿宋_GB2312" w:cs="Times New Roman"/>
      <w:sz w:val="18"/>
      <w:szCs w:val="24"/>
    </w:rPr>
  </w:style>
  <w:style w:type="character" w:customStyle="1" w:styleId="11">
    <w:name w:val="页脚 字符"/>
    <w:basedOn w:val="8"/>
    <w:link w:val="4"/>
    <w:semiHidden/>
    <w:uiPriority w:val="0"/>
    <w:rPr>
      <w:rFonts w:ascii="Calibri" w:hAnsi="Calibri" w:eastAsia="仿宋_GB2312" w:cs="Times New Roman"/>
      <w:sz w:val="18"/>
      <w:szCs w:val="24"/>
    </w:rPr>
  </w:style>
  <w:style w:type="paragraph" w:customStyle="1" w:styleId="12">
    <w:name w:val="111"/>
    <w:next w:val="1"/>
    <w:qFormat/>
    <w:uiPriority w:val="0"/>
    <w:pPr>
      <w:keepNext/>
      <w:keepLines/>
      <w:widowControl w:val="0"/>
      <w:suppressLineNumbers/>
      <w:suppressAutoHyphens/>
      <w:topLinePunct/>
      <w:adjustRightInd w:val="0"/>
      <w:snapToGrid w:val="0"/>
      <w:spacing w:line="600" w:lineRule="exact"/>
      <w:contextualSpacing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28</TotalTime>
  <ScaleCrop>false</ScaleCrop>
  <LinksUpToDate>false</LinksUpToDate>
  <CharactersWithSpaces>428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2021-06-21T10:44:00Z</dcterms:created>
  <dc:creator>Li Liangchen</dc:creator>
  <cp:lastModifiedBy>东山</cp:lastModifiedBy>
  <dcterms:modified xsi:type="dcterms:W3CDTF">2021-06-30T01:40:22Z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F6368C4F6DA141AFBB315261C738823D</vt:lpwstr>
  </property>
</Properties>
</file>